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D875A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2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D875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05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875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лютого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D875A7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3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D875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76B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13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76B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І. Костюк, Р. </w:t>
      </w:r>
      <w:proofErr w:type="spellStart"/>
      <w:r w:rsidR="00776B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776B8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694"/>
        <w:gridCol w:w="1417"/>
      </w:tblGrid>
      <w:tr w:rsidR="00E330DA" w:rsidRPr="00927990" w:rsidTr="00D875A7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694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7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776B82" w:rsidRPr="00927990" w:rsidTr="00406E94">
        <w:trPr>
          <w:trHeight w:val="674"/>
        </w:trPr>
        <w:tc>
          <w:tcPr>
            <w:tcW w:w="568" w:type="dxa"/>
          </w:tcPr>
          <w:p w:rsidR="00776B82" w:rsidRPr="00927990" w:rsidRDefault="00776B82" w:rsidP="0077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09" w:type="dxa"/>
          </w:tcPr>
          <w:p w:rsidR="00776B82" w:rsidRPr="004E5989" w:rsidRDefault="005E3AFF" w:rsidP="00776B82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776B82" w:rsidRPr="00D875A7" w:rsidRDefault="00776B82" w:rsidP="0074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05.02.2025 № </w:t>
            </w:r>
            <w:r w:rsidR="0074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/1-Н</w:t>
            </w:r>
          </w:p>
        </w:tc>
        <w:tc>
          <w:tcPr>
            <w:tcW w:w="2694" w:type="dxa"/>
          </w:tcPr>
          <w:p w:rsidR="00776B82" w:rsidRPr="004E5989" w:rsidRDefault="00776B82" w:rsidP="007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2634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13.12.2024- 159641</w:t>
            </w:r>
          </w:p>
        </w:tc>
        <w:tc>
          <w:tcPr>
            <w:tcW w:w="1417" w:type="dxa"/>
            <w:shd w:val="clear" w:color="auto" w:fill="auto"/>
          </w:tcPr>
          <w:p w:rsidR="00776B82" w:rsidRPr="00A11201" w:rsidRDefault="00776B82" w:rsidP="00776B82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2634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163 736,35</w:t>
            </w:r>
          </w:p>
        </w:tc>
      </w:tr>
      <w:tr w:rsidR="00F23F08" w:rsidRPr="00E12E42" w:rsidTr="00D875A7">
        <w:trPr>
          <w:trHeight w:val="308"/>
        </w:trPr>
        <w:tc>
          <w:tcPr>
            <w:tcW w:w="568" w:type="dxa"/>
          </w:tcPr>
          <w:p w:rsidR="00F23F08" w:rsidRPr="00E12E42" w:rsidRDefault="00776B82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F23F08" w:rsidRDefault="005E3AF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Особа2</w:t>
            </w:r>
          </w:p>
        </w:tc>
        <w:tc>
          <w:tcPr>
            <w:tcW w:w="2835" w:type="dxa"/>
          </w:tcPr>
          <w:p w:rsidR="00F23F08" w:rsidRDefault="00AC6200" w:rsidP="00107907"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D875A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05.02</w:t>
            </w:r>
            <w:r w:rsidR="00D06AAC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.2025</w:t>
            </w:r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№ </w:t>
            </w:r>
            <w:r w:rsidR="007419E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AC620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10790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F23F08" w:rsidRPr="006400F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="00F23F0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2694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2634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17.12.2024- 160318</w:t>
            </w:r>
          </w:p>
        </w:tc>
        <w:tc>
          <w:tcPr>
            <w:tcW w:w="1417" w:type="dxa"/>
            <w:shd w:val="clear" w:color="auto" w:fill="auto"/>
          </w:tcPr>
          <w:p w:rsidR="00F23F08" w:rsidRPr="00A11201" w:rsidRDefault="002634C0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181 690,79</w:t>
            </w:r>
          </w:p>
        </w:tc>
      </w:tr>
      <w:tr w:rsidR="00D875A7" w:rsidRPr="00E12E42" w:rsidTr="00D875A7">
        <w:trPr>
          <w:trHeight w:val="308"/>
        </w:trPr>
        <w:tc>
          <w:tcPr>
            <w:tcW w:w="568" w:type="dxa"/>
          </w:tcPr>
          <w:p w:rsidR="00D875A7" w:rsidRDefault="00D875A7" w:rsidP="00D87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D875A7" w:rsidRPr="002634C0" w:rsidRDefault="005E3AFF" w:rsidP="00D875A7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Особа3</w:t>
            </w:r>
          </w:p>
        </w:tc>
        <w:tc>
          <w:tcPr>
            <w:tcW w:w="2835" w:type="dxa"/>
          </w:tcPr>
          <w:p w:rsidR="00D875A7" w:rsidRPr="00D875A7" w:rsidRDefault="00D875A7" w:rsidP="0010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05.02.2025 № </w:t>
            </w:r>
            <w:r w:rsidR="0074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7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694" w:type="dxa"/>
          </w:tcPr>
          <w:p w:rsidR="00D875A7" w:rsidRPr="005E6FBF" w:rsidRDefault="00D875A7" w:rsidP="00D87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875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 – 24.01.2025-162341</w:t>
            </w:r>
          </w:p>
        </w:tc>
        <w:tc>
          <w:tcPr>
            <w:tcW w:w="1417" w:type="dxa"/>
            <w:shd w:val="clear" w:color="auto" w:fill="auto"/>
          </w:tcPr>
          <w:p w:rsidR="00D875A7" w:rsidRPr="002634C0" w:rsidRDefault="00776B82" w:rsidP="00D875A7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776B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274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 </w:t>
            </w:r>
            <w:r w:rsidRPr="00776B82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624,27</w:t>
            </w:r>
          </w:p>
        </w:tc>
      </w:tr>
      <w:tr w:rsidR="00B16EE5" w:rsidRPr="00E12E42" w:rsidTr="00D875A7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7" w:type="dxa"/>
          </w:tcPr>
          <w:p w:rsidR="007111CE" w:rsidRPr="00BC1EAB" w:rsidRDefault="00776B82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620 051,41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090FF0" w:rsidRDefault="00090FF0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7419EF" w:rsidRDefault="007419EF" w:rsidP="007419EF">
      <w:pPr>
        <w:pStyle w:val="a3"/>
        <w:numPr>
          <w:ilvl w:val="0"/>
          <w:numId w:val="2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9EF">
        <w:rPr>
          <w:rFonts w:ascii="Times New Roman" w:hAnsi="Times New Roman" w:cs="Times New Roman"/>
          <w:sz w:val="24"/>
          <w:szCs w:val="24"/>
          <w:lang w:val="uk-UA"/>
        </w:rPr>
        <w:t xml:space="preserve">Поновити розгляд заяви про надання компенсації за пошкоджені об’єкти </w:t>
      </w:r>
      <w:r w:rsidRPr="007419E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_1_ </w:t>
      </w:r>
      <w:r w:rsidRPr="007419EF">
        <w:rPr>
          <w:rFonts w:ascii="Times New Roman" w:hAnsi="Times New Roman" w:cs="Times New Roman"/>
          <w:sz w:val="24"/>
          <w:szCs w:val="24"/>
          <w:lang w:val="uk-UA"/>
        </w:rPr>
        <w:t xml:space="preserve">заявнику, який подав заяву через публічну послугу «єВідновлення», а саме: </w:t>
      </w:r>
    </w:p>
    <w:p w:rsidR="007419EF" w:rsidRPr="00927990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2835"/>
        <w:gridCol w:w="2552"/>
        <w:gridCol w:w="1985"/>
      </w:tblGrid>
      <w:tr w:rsidR="007419EF" w:rsidRPr="00621317" w:rsidTr="000D6B05">
        <w:trPr>
          <w:trHeight w:val="462"/>
        </w:trPr>
        <w:tc>
          <w:tcPr>
            <w:tcW w:w="538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з/п</w:t>
            </w:r>
          </w:p>
        </w:tc>
        <w:tc>
          <w:tcPr>
            <w:tcW w:w="1725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985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7419EF" w:rsidRPr="00621317" w:rsidTr="000D6B05">
        <w:trPr>
          <w:trHeight w:val="308"/>
        </w:trPr>
        <w:tc>
          <w:tcPr>
            <w:tcW w:w="538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13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25" w:type="dxa"/>
          </w:tcPr>
          <w:p w:rsidR="007419EF" w:rsidRPr="00621317" w:rsidRDefault="005E3AFF" w:rsidP="000D6B05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Особа4</w:t>
            </w:r>
          </w:p>
        </w:tc>
        <w:tc>
          <w:tcPr>
            <w:tcW w:w="2835" w:type="dxa"/>
          </w:tcPr>
          <w:p w:rsidR="007419EF" w:rsidRDefault="007419EF" w:rsidP="000D6B05"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05.02.2025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</w:p>
        </w:tc>
        <w:tc>
          <w:tcPr>
            <w:tcW w:w="2552" w:type="dxa"/>
          </w:tcPr>
          <w:p w:rsidR="007419EF" w:rsidRPr="00C2134F" w:rsidRDefault="007419EF" w:rsidP="007419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213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AC6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05.12.2024-157816</w:t>
            </w:r>
          </w:p>
          <w:p w:rsidR="007419EF" w:rsidRDefault="007419EF" w:rsidP="000D6B05"/>
        </w:tc>
        <w:tc>
          <w:tcPr>
            <w:tcW w:w="1985" w:type="dxa"/>
          </w:tcPr>
          <w:p w:rsidR="007419EF" w:rsidRPr="00621317" w:rsidRDefault="007419EF" w:rsidP="000D6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 не забезпечив доступ членів комісії для обстеження</w:t>
            </w:r>
          </w:p>
        </w:tc>
      </w:tr>
    </w:tbl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090FF0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0FF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Pr="0065359A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7419EF" w:rsidRDefault="007419EF" w:rsidP="007419EF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9EF">
        <w:rPr>
          <w:rFonts w:ascii="Times New Roman" w:hAnsi="Times New Roman" w:cs="Times New Roman"/>
          <w:sz w:val="24"/>
          <w:szCs w:val="24"/>
          <w:lang w:val="uk-UA"/>
        </w:rPr>
        <w:t xml:space="preserve">Відмовити у наданні компенсації за пошкоджені об’єкти  заявникам, які подали заяву через публічну послугу «єВідновлення», а саме: </w:t>
      </w:r>
    </w:p>
    <w:p w:rsidR="007419EF" w:rsidRPr="00927990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2552"/>
        <w:gridCol w:w="2405"/>
      </w:tblGrid>
      <w:tr w:rsidR="007419EF" w:rsidRPr="00621317" w:rsidTr="000D6B05">
        <w:trPr>
          <w:trHeight w:val="462"/>
        </w:trPr>
        <w:tc>
          <w:tcPr>
            <w:tcW w:w="1842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2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2131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2405" w:type="dxa"/>
          </w:tcPr>
          <w:p w:rsidR="007419EF" w:rsidRPr="00621317" w:rsidRDefault="007419EF" w:rsidP="000D6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Причина</w:t>
            </w:r>
          </w:p>
        </w:tc>
      </w:tr>
      <w:tr w:rsidR="007419EF" w:rsidRPr="00621317" w:rsidTr="000D6B05">
        <w:trPr>
          <w:trHeight w:val="1019"/>
        </w:trPr>
        <w:tc>
          <w:tcPr>
            <w:tcW w:w="1842" w:type="dxa"/>
          </w:tcPr>
          <w:p w:rsidR="007419EF" w:rsidRPr="00621317" w:rsidRDefault="005E3AFF" w:rsidP="000D6B05">
            <w:pPr>
              <w:spacing w:after="0" w:line="240" w:lineRule="auto"/>
              <w:ind w:left="-8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Особа4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419EF" w:rsidRDefault="007419EF" w:rsidP="000D6B05"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05.02.2025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3B29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552" w:type="dxa"/>
          </w:tcPr>
          <w:p w:rsidR="007419EF" w:rsidRDefault="007419EF" w:rsidP="000D6B05">
            <w:r w:rsidRPr="00741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ЗВ-05.12.2024-157816</w:t>
            </w:r>
          </w:p>
        </w:tc>
        <w:tc>
          <w:tcPr>
            <w:tcW w:w="2405" w:type="dxa"/>
          </w:tcPr>
          <w:p w:rsidR="007419EF" w:rsidRPr="006B70A5" w:rsidRDefault="007419EF" w:rsidP="000D6B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3C18">
              <w:rPr>
                <w:rFonts w:ascii="Times New Roman" w:hAnsi="Times New Roman" w:cs="Times New Roman"/>
                <w:lang w:val="uk-UA"/>
              </w:rPr>
              <w:t>заявник не забезпечив доступ членів комісії з метою встановлення факту пошкодження об’єкта</w:t>
            </w:r>
          </w:p>
        </w:tc>
      </w:tr>
    </w:tbl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Pr="00F413EE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3EE">
        <w:rPr>
          <w:rFonts w:ascii="Times New Roman" w:hAnsi="Times New Roman" w:cs="Times New Roman"/>
          <w:sz w:val="24"/>
          <w:szCs w:val="24"/>
          <w:lang w:val="uk-UA"/>
        </w:rPr>
        <w:t>За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одноголосно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,  проти – 0,  утримались –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F413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19EF" w:rsidRDefault="007419EF" w:rsidP="0074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Default="008E6844" w:rsidP="007419EF">
      <w:pPr>
        <w:pStyle w:val="a3"/>
        <w:numPr>
          <w:ilvl w:val="0"/>
          <w:numId w:val="28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Затвердити акт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 xml:space="preserve"> фінальної верифікації за № заяви: 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11.10.2024-141900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29.03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94441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634C0" w:rsidRPr="002634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05.12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69145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634C0" w:rsidRPr="002634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07.12</w:t>
      </w:r>
      <w:r w:rsidR="002634C0" w:rsidRPr="00F00B71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69621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81F"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07.12</w:t>
      </w:r>
      <w:r w:rsidR="002D081F" w:rsidRPr="00F00B71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69629</w:t>
      </w:r>
      <w:r w:rsidR="002D081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2D081F"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16.11</w:t>
      </w:r>
      <w:r w:rsidR="002D08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D081F" w:rsidRPr="00F00B7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D081F" w:rsidRPr="00F00B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 xml:space="preserve">64885; </w:t>
      </w:r>
      <w:r w:rsidR="00D875A7" w:rsidRPr="00D875A7">
        <w:rPr>
          <w:rFonts w:ascii="Times New Roman" w:hAnsi="Times New Roman" w:cs="Times New Roman"/>
          <w:sz w:val="24"/>
          <w:szCs w:val="24"/>
          <w:lang w:val="uk-UA"/>
        </w:rPr>
        <w:t>ЗВ-0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875A7" w:rsidRPr="00D875A7">
        <w:rPr>
          <w:rFonts w:ascii="Times New Roman" w:hAnsi="Times New Roman" w:cs="Times New Roman"/>
          <w:sz w:val="24"/>
          <w:szCs w:val="24"/>
          <w:lang w:val="uk-UA"/>
        </w:rPr>
        <w:t>.12.2023-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68805</w:t>
      </w:r>
      <w:r w:rsidR="002D08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3AFF"/>
    <w:rsid w:val="005E6FBF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34821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00EA-D98E-4D83-8751-84FE2AE6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180</cp:revision>
  <cp:lastPrinted>2025-02-06T11:20:00Z</cp:lastPrinted>
  <dcterms:created xsi:type="dcterms:W3CDTF">2023-07-26T10:50:00Z</dcterms:created>
  <dcterms:modified xsi:type="dcterms:W3CDTF">2025-02-07T11:49:00Z</dcterms:modified>
</cp:coreProperties>
</file>